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B8" w:rsidRDefault="006F77B8" w:rsidP="006F77B8"/>
    <w:p w:rsidR="006F77B8" w:rsidRDefault="006F77B8" w:rsidP="006F77B8">
      <w:r>
        <w:rPr>
          <w:noProof/>
        </w:rPr>
        <w:pict>
          <v:shapetype id="_x0000_t202" coordsize="21600,21600" o:spt="202" path="m,l,21600r21600,l21600,xe">
            <v:stroke joinstyle="miter"/>
            <v:path gradientshapeok="t" o:connecttype="rect"/>
          </v:shapetype>
          <v:shape id="_x0000_s1026" type="#_x0000_t202" style="position:absolute;margin-left:-4.35pt;margin-top:-52.2pt;width:476.65pt;height:124.2pt;z-index:251660288;mso-width-relative:margin;mso-height-relative:margin" stroked="f">
            <v:textbox>
              <w:txbxContent>
                <w:p w:rsidR="0094661E" w:rsidRDefault="0094661E" w:rsidP="006F77B8">
                  <w:pPr>
                    <w:jc w:val="center"/>
                    <w:rPr>
                      <w:rFonts w:cs="Arial"/>
                      <w:b/>
                      <w:bCs/>
                      <w:color w:val="7030A0"/>
                      <w:sz w:val="52"/>
                      <w:szCs w:val="52"/>
                    </w:rPr>
                  </w:pPr>
                  <w:r>
                    <w:rPr>
                      <w:rFonts w:cs="Arial"/>
                      <w:b/>
                      <w:bCs/>
                      <w:color w:val="7030A0"/>
                      <w:sz w:val="52"/>
                      <w:szCs w:val="52"/>
                    </w:rPr>
                    <w:t>ToMI-2 Self-Report Interview Template</w:t>
                  </w:r>
                </w:p>
                <w:p w:rsidR="0094661E" w:rsidRPr="000A528C" w:rsidRDefault="0094661E" w:rsidP="006F77B8">
                  <w:pPr>
                    <w:jc w:val="center"/>
                    <w:rPr>
                      <w:rFonts w:ascii="Cambria" w:eastAsia="Adobe Gothic Std B" w:hAnsi="Cambria" w:cs="Arial"/>
                      <w:b/>
                      <w:bCs/>
                      <w:color w:val="7030A0"/>
                      <w:sz w:val="18"/>
                      <w:szCs w:val="18"/>
                    </w:rPr>
                  </w:pPr>
                  <w:r w:rsidRPr="000A528C">
                    <w:rPr>
                      <w:rFonts w:ascii="Cambria" w:eastAsia="Adobe Gothic Std B" w:hAnsi="Cambria" w:cs="Arial"/>
                      <w:b/>
                      <w:bCs/>
                      <w:color w:val="7030A0"/>
                      <w:sz w:val="18"/>
                      <w:szCs w:val="18"/>
                    </w:rPr>
                    <w:t>Tiffany L. Hutchins &amp; Patricia A. Prelock</w:t>
                  </w:r>
                  <w:r>
                    <w:rPr>
                      <w:rFonts w:ascii="Cambria" w:eastAsia="Adobe Gothic Std B" w:hAnsi="Cambria" w:cs="Arial"/>
                      <w:b/>
                      <w:bCs/>
                      <w:color w:val="7030A0"/>
                      <w:sz w:val="18"/>
                      <w:szCs w:val="18"/>
                    </w:rPr>
                    <w:t xml:space="preserve"> © 2016</w:t>
                  </w:r>
                </w:p>
                <w:p w:rsidR="0094661E" w:rsidRPr="00354D0A" w:rsidRDefault="0094661E" w:rsidP="006F77B8">
                  <w:pPr>
                    <w:rPr>
                      <w:color w:val="365F91" w:themeColor="accent1" w:themeShade="BF"/>
                      <w:sz w:val="18"/>
                      <w:szCs w:val="18"/>
                    </w:rPr>
                  </w:pPr>
                  <w:r>
                    <w:rPr>
                      <w:color w:val="365F91" w:themeColor="accent1" w:themeShade="BF"/>
                      <w:sz w:val="18"/>
                      <w:szCs w:val="18"/>
                    </w:rPr>
                    <w:t>This template was</w:t>
                  </w:r>
                  <w:r w:rsidRPr="00354D0A">
                    <w:rPr>
                      <w:color w:val="365F91" w:themeColor="accent1" w:themeShade="BF"/>
                      <w:sz w:val="18"/>
                      <w:szCs w:val="18"/>
                    </w:rPr>
                    <w:t xml:space="preserve"> developed for use with the </w:t>
                  </w:r>
                  <w:r w:rsidRPr="00354D0A">
                    <w:rPr>
                      <w:color w:val="7030A0"/>
                      <w:sz w:val="18"/>
                      <w:szCs w:val="18"/>
                    </w:rPr>
                    <w:t>Theory of Mind Inventory-2 (ToMI-2</w:t>
                  </w:r>
                  <w:r w:rsidRPr="005C56A5">
                    <w:rPr>
                      <w:color w:val="7030A0"/>
                      <w:sz w:val="18"/>
                      <w:szCs w:val="18"/>
                    </w:rPr>
                    <w:t>)</w:t>
                  </w:r>
                  <w:r w:rsidRPr="00354D0A">
                    <w:rPr>
                      <w:color w:val="365F91" w:themeColor="accent1" w:themeShade="BF"/>
                      <w:sz w:val="18"/>
                      <w:szCs w:val="18"/>
                    </w:rPr>
                    <w:t xml:space="preserve"> for the purposes of </w:t>
                  </w:r>
                  <w:r>
                    <w:rPr>
                      <w:color w:val="365F91" w:themeColor="accent1" w:themeShade="BF"/>
                      <w:sz w:val="18"/>
                      <w:szCs w:val="18"/>
                    </w:rPr>
                    <w:t>exploring</w:t>
                  </w:r>
                  <w:r w:rsidRPr="00354D0A">
                    <w:rPr>
                      <w:color w:val="365F91" w:themeColor="accent1" w:themeShade="BF"/>
                      <w:sz w:val="18"/>
                      <w:szCs w:val="18"/>
                    </w:rPr>
                    <w:t xml:space="preserve"> theory of mind </w:t>
                  </w:r>
                  <w:r>
                    <w:rPr>
                      <w:color w:val="365F91" w:themeColor="accent1" w:themeShade="BF"/>
                      <w:sz w:val="18"/>
                      <w:szCs w:val="18"/>
                    </w:rPr>
                    <w:t>strength and challenge areas as revealed by results of the ToMI-2.</w:t>
                  </w:r>
                  <w:r w:rsidRPr="00354D0A">
                    <w:rPr>
                      <w:color w:val="365F91" w:themeColor="accent1" w:themeShade="BF"/>
                      <w:sz w:val="18"/>
                      <w:szCs w:val="18"/>
                    </w:rPr>
                    <w:t xml:space="preserve"> This document may be downloaded, adapted, and shared for professional purposes provided that the names and copyright appearing in this header are retained.</w:t>
                  </w:r>
                </w:p>
                <w:p w:rsidR="0094661E" w:rsidRPr="000A528C" w:rsidRDefault="0094661E" w:rsidP="006F77B8">
                  <w:pPr>
                    <w:rPr>
                      <w:rFonts w:cs="Arial"/>
                      <w:bCs/>
                      <w:color w:val="7030A0"/>
                      <w:sz w:val="18"/>
                      <w:szCs w:val="18"/>
                    </w:rPr>
                  </w:pPr>
                </w:p>
              </w:txbxContent>
            </v:textbox>
          </v:shape>
        </w:pict>
      </w:r>
    </w:p>
    <w:p w:rsidR="006F77B8" w:rsidRPr="00336CF8" w:rsidRDefault="006F77B8" w:rsidP="006F77B8"/>
    <w:p w:rsidR="006F77B8" w:rsidRPr="00336CF8" w:rsidRDefault="006F77B8" w:rsidP="006F77B8">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margin-left:236.05pt;margin-top:89.85pt;width:147.35pt;height:298.45pt;rotation:90;z-index:251661312;mso-position-horizontal-relative:margin;mso-position-vertical-relative:page;mso-width-relative:margin;mso-height-relative:margin;v-text-anchor:middle" o:allowincell="f" filled="t" fillcolor="#c6d9f1 [671]" stroked="f" strokecolor="#5c83b4" strokeweight=".25pt">
            <v:shadow opacity=".5"/>
            <v:textbox style="mso-next-textbox:#_x0000_s1027">
              <w:txbxContent>
                <w:p w:rsidR="0094661E" w:rsidRDefault="0094661E" w:rsidP="006F77B8">
                  <w:pPr>
                    <w:rPr>
                      <w:sz w:val="24"/>
                      <w:szCs w:val="24"/>
                    </w:rPr>
                  </w:pPr>
                  <w:r>
                    <w:rPr>
                      <w:sz w:val="24"/>
                      <w:szCs w:val="24"/>
                    </w:rPr>
                    <w:t>Client Name: __________________________</w:t>
                  </w:r>
                </w:p>
                <w:p w:rsidR="0094661E" w:rsidRPr="00EE6B1D" w:rsidRDefault="0094661E" w:rsidP="006F77B8">
                  <w:pPr>
                    <w:rPr>
                      <w:sz w:val="24"/>
                      <w:szCs w:val="24"/>
                    </w:rPr>
                  </w:pPr>
                  <w:r w:rsidRPr="00EE6B1D">
                    <w:rPr>
                      <w:sz w:val="24"/>
                      <w:szCs w:val="24"/>
                    </w:rPr>
                    <w:t>Client Age</w:t>
                  </w:r>
                  <w:proofErr w:type="gramStart"/>
                  <w:r w:rsidRPr="00EE6B1D">
                    <w:rPr>
                      <w:sz w:val="24"/>
                      <w:szCs w:val="24"/>
                    </w:rPr>
                    <w:t>:</w:t>
                  </w:r>
                  <w:r>
                    <w:rPr>
                      <w:sz w:val="24"/>
                      <w:szCs w:val="24"/>
                    </w:rPr>
                    <w:t>_</w:t>
                  </w:r>
                  <w:proofErr w:type="gramEnd"/>
                  <w:r>
                    <w:rPr>
                      <w:sz w:val="24"/>
                      <w:szCs w:val="24"/>
                    </w:rPr>
                    <w:t>____________________________</w:t>
                  </w:r>
                </w:p>
                <w:p w:rsidR="0094661E" w:rsidRPr="00EE6B1D" w:rsidRDefault="0094661E" w:rsidP="006F77B8">
                  <w:pPr>
                    <w:rPr>
                      <w:sz w:val="24"/>
                      <w:szCs w:val="24"/>
                    </w:rPr>
                  </w:pPr>
                  <w:r>
                    <w:rPr>
                      <w:sz w:val="24"/>
                      <w:szCs w:val="24"/>
                    </w:rPr>
                    <w:t>Date of Interview: ______________________________</w:t>
                  </w:r>
                </w:p>
                <w:p w:rsidR="0094661E" w:rsidRPr="00336CF8" w:rsidRDefault="0094661E" w:rsidP="006F77B8">
                  <w:pPr>
                    <w:rPr>
                      <w:szCs w:val="28"/>
                    </w:rPr>
                  </w:pPr>
                </w:p>
              </w:txbxContent>
            </v:textbox>
            <w10:wrap type="square" anchorx="margin" anchory="page"/>
          </v:shape>
        </w:pict>
      </w:r>
    </w:p>
    <w:p w:rsidR="006F77B8" w:rsidRDefault="006F77B8" w:rsidP="006F77B8">
      <w:r w:rsidRPr="00336CF8">
        <w:rPr>
          <w:noProof/>
        </w:rPr>
        <w:drawing>
          <wp:inline distT="0" distB="0" distL="0" distR="0">
            <wp:extent cx="1819275" cy="16668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47105" name="Picture 1"/>
                    <pic:cNvPicPr>
                      <a:picLocks noChangeAspect="1" noChangeArrowheads="1"/>
                    </pic:cNvPicPr>
                  </pic:nvPicPr>
                  <pic:blipFill>
                    <a:blip r:embed="rId5" cstate="print"/>
                    <a:srcRect/>
                    <a:stretch>
                      <a:fillRect/>
                    </a:stretch>
                  </pic:blipFill>
                  <pic:spPr bwMode="auto">
                    <a:xfrm>
                      <a:off x="0" y="0"/>
                      <a:ext cx="1819275" cy="1666875"/>
                    </a:xfrm>
                    <a:prstGeom prst="rect">
                      <a:avLst/>
                    </a:prstGeom>
                    <a:noFill/>
                    <a:ln w="9525">
                      <a:noFill/>
                      <a:miter lim="800000"/>
                      <a:headEnd/>
                      <a:tailEnd/>
                    </a:ln>
                  </pic:spPr>
                </pic:pic>
              </a:graphicData>
            </a:graphic>
          </wp:inline>
        </w:drawing>
      </w:r>
    </w:p>
    <w:p w:rsidR="006F77B8" w:rsidRDefault="006F77B8" w:rsidP="006F77B8">
      <w:pPr>
        <w:rPr>
          <w:rFonts w:ascii="Arial" w:hAnsi="Arial" w:cs="Arial"/>
          <w:sz w:val="24"/>
          <w:szCs w:val="24"/>
        </w:rPr>
      </w:pPr>
      <w:r w:rsidRPr="008562A3">
        <w:rPr>
          <w:rFonts w:ascii="Arial" w:hAnsi="Arial" w:cs="Arial"/>
          <w:sz w:val="24"/>
          <w:szCs w:val="24"/>
        </w:rPr>
        <w:t>Theory of Mind is often described as ‘perspective-taking’ but it can be generally thought of as the ability to understand the</w:t>
      </w:r>
      <w:r>
        <w:rPr>
          <w:rFonts w:ascii="Arial" w:hAnsi="Arial" w:cs="Arial"/>
          <w:sz w:val="24"/>
          <w:szCs w:val="24"/>
        </w:rPr>
        <w:t xml:space="preserve"> thoughts and feelings of </w:t>
      </w:r>
      <w:proofErr w:type="gramStart"/>
      <w:r>
        <w:rPr>
          <w:rFonts w:ascii="Arial" w:hAnsi="Arial" w:cs="Arial"/>
          <w:sz w:val="24"/>
          <w:szCs w:val="24"/>
        </w:rPr>
        <w:t>one’s</w:t>
      </w:r>
      <w:proofErr w:type="gramEnd"/>
      <w:r>
        <w:rPr>
          <w:rFonts w:ascii="Arial" w:hAnsi="Arial" w:cs="Arial"/>
          <w:sz w:val="24"/>
          <w:szCs w:val="24"/>
        </w:rPr>
        <w:t xml:space="preserve"> </w:t>
      </w:r>
      <w:r w:rsidRPr="008562A3">
        <w:rPr>
          <w:rFonts w:ascii="Arial" w:hAnsi="Arial" w:cs="Arial"/>
          <w:sz w:val="24"/>
          <w:szCs w:val="24"/>
        </w:rPr>
        <w:t>self and others. There is a lot that falls under the heading of ‘Theory of Mind’. You completed a measure that asked you to rate different aspects of Theory of Mind</w:t>
      </w:r>
      <w:r>
        <w:rPr>
          <w:rFonts w:ascii="Arial" w:hAnsi="Arial" w:cs="Arial"/>
          <w:sz w:val="24"/>
          <w:szCs w:val="24"/>
        </w:rPr>
        <w:t xml:space="preserve"> for you. Some items you rated as “not developed”, other items you were “undecided” about, and other items you rated as pretty “developed”. For the first part of this interview, I want to ask you about a couple of the items you rated as “not developed”. After that, I have a couple questions about the items you rated as “undecided” or “developed.”</w:t>
      </w:r>
    </w:p>
    <w:p w:rsidR="006F77B8" w:rsidRPr="004127D5" w:rsidRDefault="0094661E" w:rsidP="006F77B8">
      <w:pPr>
        <w:jc w:val="center"/>
        <w:rPr>
          <w:rFonts w:ascii="Arial" w:hAnsi="Arial" w:cs="Arial"/>
          <w:b/>
          <w:color w:val="7030A0"/>
          <w:sz w:val="24"/>
          <w:szCs w:val="24"/>
        </w:rPr>
      </w:pPr>
      <w:r>
        <w:rPr>
          <w:rFonts w:ascii="Arial" w:hAnsi="Arial" w:cs="Arial"/>
          <w:b/>
          <w:color w:val="7030A0"/>
          <w:sz w:val="24"/>
          <w:szCs w:val="24"/>
        </w:rPr>
        <w:t>SELF-REPORT</w:t>
      </w:r>
      <w:r w:rsidR="006F77B8" w:rsidRPr="004127D5">
        <w:rPr>
          <w:rFonts w:ascii="Arial" w:hAnsi="Arial" w:cs="Arial"/>
          <w:b/>
          <w:color w:val="7030A0"/>
          <w:sz w:val="24"/>
          <w:szCs w:val="24"/>
        </w:rPr>
        <w:t xml:space="preserve"> INTERVIEW PART I: UNDEVELOPED</w:t>
      </w:r>
    </w:p>
    <w:p w:rsidR="006F77B8" w:rsidRDefault="006F77B8" w:rsidP="006F77B8">
      <w:pPr>
        <w:rPr>
          <w:rFonts w:ascii="Arial" w:hAnsi="Arial" w:cs="Arial"/>
          <w:sz w:val="24"/>
          <w:szCs w:val="24"/>
        </w:rPr>
      </w:pPr>
      <w:r w:rsidRPr="00450AC3">
        <w:rPr>
          <w:noProof/>
          <w:highlight w:val="yellow"/>
          <w:lang w:eastAsia="zh-TW"/>
        </w:rPr>
        <w:pict>
          <v:shape id="_x0000_s1029" type="#_x0000_t202" style="position:absolute;margin-left:51.75pt;margin-top:37.65pt;width:448.1pt;height:89.9pt;z-index:251663360;mso-width-relative:margin;mso-height-relative:margin" stroked="f">
            <v:textbox>
              <w:txbxContent>
                <w:p w:rsidR="0094661E" w:rsidRPr="00A94B4F" w:rsidRDefault="0094661E" w:rsidP="006F77B8">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the Table for Treatment Plannin</w:t>
                  </w:r>
                  <w:r>
                    <w:rPr>
                      <w:sz w:val="20"/>
                      <w:szCs w:val="20"/>
                    </w:rPr>
                    <w:t xml:space="preserve">g (i.e., the table </w:t>
                  </w:r>
                  <w:r w:rsidRPr="00A94B4F">
                    <w:rPr>
                      <w:sz w:val="20"/>
                      <w:szCs w:val="20"/>
                    </w:rPr>
                    <w:t xml:space="preserve">at the end of the ToMI-2 report) and orient to </w:t>
                  </w:r>
                  <w:r w:rsidRPr="00A94B4F">
                    <w:rPr>
                      <w:b/>
                      <w:sz w:val="20"/>
                      <w:szCs w:val="20"/>
                    </w:rPr>
                    <w:t>left-most</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w:t>
                  </w:r>
                  <w:r>
                    <w:rPr>
                      <w:sz w:val="20"/>
                      <w:szCs w:val="20"/>
                    </w:rPr>
                    <w:t xml:space="preserve">nt to explore in Part 1 of the interview </w:t>
                  </w:r>
                  <w:r w:rsidRPr="00A94B4F">
                    <w:rPr>
                      <w:sz w:val="20"/>
                      <w:szCs w:val="20"/>
                    </w:rPr>
                    <w:t xml:space="preserve">from </w:t>
                  </w:r>
                  <w:r w:rsidRPr="00A94B4F">
                    <w:rPr>
                      <w:b/>
                      <w:sz w:val="20"/>
                      <w:szCs w:val="20"/>
                    </w:rPr>
                    <w:t>that cell only</w:t>
                  </w:r>
                  <w:r>
                    <w:rPr>
                      <w:b/>
                      <w:sz w:val="20"/>
                      <w:szCs w:val="20"/>
                    </w:rPr>
                    <w:t xml:space="preserve">. </w:t>
                  </w:r>
                  <w:r w:rsidRPr="005C56A5">
                    <w:rPr>
                      <w:sz w:val="20"/>
                      <w:szCs w:val="20"/>
                    </w:rPr>
                    <w:t>Then open</w:t>
                  </w:r>
                  <w:r w:rsidRPr="00A94B4F">
                    <w:rPr>
                      <w:sz w:val="20"/>
                      <w:szCs w:val="20"/>
                    </w:rPr>
                    <w:t xml:space="preserve"> the “ToMI-2 Quick View” document</w:t>
                  </w:r>
                  <w:r w:rsidRPr="005C56A5">
                    <w:rPr>
                      <w:sz w:val="20"/>
                      <w:szCs w:val="20"/>
                    </w:rPr>
                    <w:t xml:space="preserve"> </w:t>
                  </w:r>
                  <w:r w:rsidRPr="00A94B4F">
                    <w:rPr>
                      <w:sz w:val="20"/>
                      <w:szCs w:val="20"/>
                    </w:rPr>
                    <w:t xml:space="preserve">and </w:t>
                  </w:r>
                  <w:r>
                    <w:rPr>
                      <w:sz w:val="20"/>
                      <w:szCs w:val="20"/>
                    </w:rPr>
                    <w:t>cut and paste those</w:t>
                  </w:r>
                  <w:r w:rsidRPr="00A94B4F">
                    <w:rPr>
                      <w:sz w:val="20"/>
                      <w:szCs w:val="20"/>
                    </w:rPr>
                    <w:t xml:space="preserve"> items </w:t>
                  </w:r>
                  <w:r>
                    <w:rPr>
                      <w:sz w:val="20"/>
                      <w:szCs w:val="20"/>
                    </w:rPr>
                    <w:t>here</w:t>
                  </w:r>
                  <w:r w:rsidRPr="00A94B4F">
                    <w:rPr>
                      <w:sz w:val="20"/>
                      <w:szCs w:val="20"/>
                    </w:rPr>
                    <w:t xml:space="preserve"> (</w:t>
                  </w:r>
                  <w:r>
                    <w:rPr>
                      <w:sz w:val="20"/>
                      <w:szCs w:val="20"/>
                    </w:rPr>
                    <w:t>the ToMI-2 Quick View document is found by navigating to the</w:t>
                  </w:r>
                  <w:r w:rsidRPr="00A94B4F">
                    <w:rPr>
                      <w:sz w:val="20"/>
                      <w:szCs w:val="20"/>
                    </w:rPr>
                    <w:t xml:space="preserve"> “Caregiver Interview” link on your dashboard). After cutting and pasting the relevant items into this template, the items should look like this:</w:t>
                  </w:r>
                </w:p>
              </w:txbxContent>
            </v:textbox>
          </v:shape>
        </w:pict>
      </w:r>
      <w:r w:rsidRPr="008562A3">
        <w:rPr>
          <w:rFonts w:ascii="Arial" w:hAnsi="Arial" w:cs="Arial"/>
          <w:sz w:val="24"/>
          <w:szCs w:val="24"/>
        </w:rPr>
        <w:t>Looking at the results, you w</w:t>
      </w:r>
      <w:r>
        <w:rPr>
          <w:rFonts w:ascii="Arial" w:hAnsi="Arial" w:cs="Arial"/>
          <w:sz w:val="24"/>
          <w:szCs w:val="24"/>
        </w:rPr>
        <w:t>ere pretty sure that you have</w:t>
      </w:r>
      <w:r w:rsidRPr="008562A3">
        <w:rPr>
          <w:rFonts w:ascii="Arial" w:hAnsi="Arial" w:cs="Arial"/>
          <w:sz w:val="24"/>
          <w:szCs w:val="24"/>
        </w:rPr>
        <w:t xml:space="preserve"> </w:t>
      </w:r>
      <w:r w:rsidRPr="008562A3">
        <w:rPr>
          <w:rFonts w:ascii="Arial" w:hAnsi="Arial" w:cs="Arial"/>
          <w:b/>
          <w:i/>
          <w:sz w:val="24"/>
          <w:szCs w:val="24"/>
        </w:rPr>
        <w:t>not</w:t>
      </w:r>
      <w:r w:rsidRPr="008562A3">
        <w:rPr>
          <w:rFonts w:ascii="Arial" w:hAnsi="Arial" w:cs="Arial"/>
          <w:sz w:val="24"/>
          <w:szCs w:val="24"/>
        </w:rPr>
        <w:t xml:space="preserve"> </w:t>
      </w:r>
      <w:r>
        <w:rPr>
          <w:rFonts w:ascii="Arial" w:hAnsi="Arial" w:cs="Arial"/>
          <w:b/>
          <w:i/>
          <w:sz w:val="24"/>
          <w:szCs w:val="24"/>
        </w:rPr>
        <w:t>developed</w:t>
      </w:r>
      <w:r>
        <w:rPr>
          <w:rFonts w:ascii="Arial" w:hAnsi="Arial" w:cs="Arial"/>
          <w:sz w:val="24"/>
          <w:szCs w:val="24"/>
        </w:rPr>
        <w:t xml:space="preserve"> these aspects of theory of mind. Here are the items I wanted to explore with you.</w:t>
      </w:r>
    </w:p>
    <w:p w:rsidR="006F77B8" w:rsidRDefault="006F77B8" w:rsidP="006F77B8">
      <w:pPr>
        <w:rPr>
          <w:highlight w:val="yellow"/>
        </w:rPr>
      </w:pPr>
      <w:r w:rsidRPr="00A94B4F">
        <w:rPr>
          <w:noProof/>
        </w:rPr>
        <w:drawing>
          <wp:inline distT="0" distB="0" distL="0" distR="0">
            <wp:extent cx="600075" cy="823632"/>
            <wp:effectExtent l="19050" t="0" r="9525" b="0"/>
            <wp:docPr id="12"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6" cstate="print"/>
                    <a:srcRect l="9231" t="7059" r="12308" b="10588"/>
                    <a:stretch>
                      <a:fillRect/>
                    </a:stretch>
                  </pic:blipFill>
                  <pic:spPr bwMode="auto">
                    <a:xfrm>
                      <a:off x="0" y="0"/>
                      <a:ext cx="600075" cy="823632"/>
                    </a:xfrm>
                    <a:prstGeom prst="rect">
                      <a:avLst/>
                    </a:prstGeom>
                    <a:noFill/>
                    <a:ln w="9525">
                      <a:noFill/>
                      <a:miter lim="800000"/>
                      <a:headEnd/>
                      <a:tailEnd/>
                    </a:ln>
                  </pic:spPr>
                </pic:pic>
              </a:graphicData>
            </a:graphic>
          </wp:inline>
        </w:drawing>
      </w:r>
    </w:p>
    <w:p w:rsidR="006F77B8" w:rsidRDefault="006F77B8" w:rsidP="006F77B8">
      <w:pPr>
        <w:rPr>
          <w:highlight w:val="yellow"/>
        </w:rPr>
      </w:pPr>
    </w:p>
    <w:p w:rsidR="006F77B8" w:rsidRPr="00142D4F" w:rsidRDefault="006F77B8" w:rsidP="006F77B8">
      <w:pPr>
        <w:rPr>
          <w:highlight w:val="yellow"/>
        </w:rPr>
      </w:pPr>
      <w:r w:rsidRPr="00142D4F">
        <w:rPr>
          <w:highlight w:val="yellow"/>
        </w:rPr>
        <w:t xml:space="preserve">18. </w:t>
      </w:r>
      <w:r w:rsidR="006F7374">
        <w:rPr>
          <w:i/>
          <w:highlight w:val="yellow"/>
        </w:rPr>
        <w:t>I understand</w:t>
      </w:r>
      <w:r w:rsidRPr="00142D4F">
        <w:rPr>
          <w:i/>
          <w:highlight w:val="yellow"/>
        </w:rPr>
        <w:t xml:space="preserve"> the difference between when a friend is teasing in a nice way and when a bully is making fun of someone in a mean way.</w:t>
      </w:r>
      <w:r w:rsidRPr="00142D4F">
        <w:rPr>
          <w:highlight w:val="yellow"/>
        </w:rPr>
        <w:t xml:space="preserve"> (Advanced: complex social judgment)</w:t>
      </w:r>
    </w:p>
    <w:p w:rsidR="006F77B8" w:rsidRDefault="006F77B8" w:rsidP="006F77B8">
      <w:r w:rsidRPr="00142D4F">
        <w:rPr>
          <w:highlight w:val="yellow"/>
        </w:rPr>
        <w:t xml:space="preserve">36. </w:t>
      </w:r>
      <w:r w:rsidR="006F7374">
        <w:rPr>
          <w:i/>
          <w:highlight w:val="yellow"/>
        </w:rPr>
        <w:t>If my friend</w:t>
      </w:r>
      <w:r w:rsidRPr="00142D4F">
        <w:rPr>
          <w:i/>
          <w:highlight w:val="yellow"/>
        </w:rPr>
        <w:t xml:space="preserve"> said “What is black, white and ‘</w:t>
      </w:r>
      <w:r w:rsidRPr="00142D4F">
        <w:rPr>
          <w:i/>
          <w:iCs/>
          <w:highlight w:val="yellow"/>
        </w:rPr>
        <w:t>read</w:t>
      </w:r>
      <w:r w:rsidRPr="00142D4F">
        <w:rPr>
          <w:i/>
          <w:highlight w:val="yellow"/>
        </w:rPr>
        <w:t>’ all o</w:t>
      </w:r>
      <w:r w:rsidR="006F7374">
        <w:rPr>
          <w:i/>
          <w:highlight w:val="yellow"/>
        </w:rPr>
        <w:t xml:space="preserve">ver? It’s a newspaper!” </w:t>
      </w:r>
      <w:proofErr w:type="gramStart"/>
      <w:r w:rsidR="006F7374">
        <w:rPr>
          <w:i/>
          <w:highlight w:val="yellow"/>
        </w:rPr>
        <w:t xml:space="preserve">I </w:t>
      </w:r>
      <w:r w:rsidRPr="00142D4F">
        <w:rPr>
          <w:i/>
          <w:highlight w:val="yellow"/>
        </w:rPr>
        <w:t xml:space="preserve"> would</w:t>
      </w:r>
      <w:proofErr w:type="gramEnd"/>
      <w:r w:rsidRPr="00142D4F">
        <w:rPr>
          <w:i/>
          <w:highlight w:val="yellow"/>
        </w:rPr>
        <w:t xml:space="preserve"> understand the humor in this play on words</w:t>
      </w:r>
      <w:r w:rsidRPr="00142D4F">
        <w:rPr>
          <w:highlight w:val="yellow"/>
        </w:rPr>
        <w:t>. (Advanced: humor-play on words)</w:t>
      </w:r>
    </w:p>
    <w:p w:rsidR="006F77B8" w:rsidRDefault="006F77B8" w:rsidP="006F77B8">
      <w:r w:rsidRPr="00450AC3">
        <w:rPr>
          <w:noProof/>
          <w:highlight w:val="yellow"/>
          <w:lang w:eastAsia="zh-TW"/>
        </w:rPr>
        <w:lastRenderedPageBreak/>
        <w:pict>
          <v:shape id="_x0000_s1028" type="#_x0000_t202" style="position:absolute;margin-left:57pt;margin-top:70.5pt;width:404.6pt;height:59.3pt;z-index:251658240;mso-height-percent:200;mso-height-percent:200;mso-width-relative:margin;mso-height-relative:margin" stroked="f">
            <v:textbox style="mso-fit-shape-to-text:t">
              <w:txbxContent>
                <w:p w:rsidR="0094661E" w:rsidRPr="00A94B4F" w:rsidRDefault="0094661E" w:rsidP="006F77B8">
                  <w:pPr>
                    <w:shd w:val="clear" w:color="auto" w:fill="D9D9D9" w:themeFill="background1" w:themeFillShade="D9"/>
                    <w:rPr>
                      <w:sz w:val="20"/>
                      <w:szCs w:val="20"/>
                    </w:rPr>
                  </w:pPr>
                  <w:r w:rsidRPr="00A94B4F">
                    <w:rPr>
                      <w:sz w:val="20"/>
                      <w:szCs w:val="20"/>
                    </w:rPr>
                    <w:t xml:space="preserve">CLINICIAN: Now, cut and paste each item </w:t>
                  </w:r>
                  <w:r>
                    <w:rPr>
                      <w:sz w:val="20"/>
                      <w:szCs w:val="20"/>
                    </w:rPr>
                    <w:t>for Part 1</w:t>
                  </w:r>
                  <w:r w:rsidRPr="00A94B4F">
                    <w:rPr>
                      <w:sz w:val="20"/>
                      <w:szCs w:val="20"/>
                    </w:rPr>
                    <w:t xml:space="preserve"> into the spaces below so that each item above is followed by the question: What does _____ say or do, or note say or do, that shows you that this skill is not yet acquired? It should look like this:</w:t>
                  </w:r>
                </w:p>
              </w:txbxContent>
            </v:textbox>
          </v:shape>
        </w:pict>
      </w:r>
      <w:r w:rsidRPr="007274A9">
        <w:rPr>
          <w:b/>
        </w:rPr>
        <w:t>PROMPT:</w:t>
      </w:r>
      <w:r>
        <w:t xml:space="preserve"> Now we are going to briefly think about at each item and I’d like you to tell me about your experiences. Sometimes it is hard to remember the reasons behind your thinking. To the best of your ability, please descr</w:t>
      </w:r>
      <w:r w:rsidR="0094661E">
        <w:t>ibe why you believe you have</w:t>
      </w:r>
      <w:r>
        <w:t xml:space="preserve"> not acquired this skill or give an example when you noticed that </w:t>
      </w:r>
      <w:r w:rsidR="0094661E">
        <w:t>this was difficult for you</w:t>
      </w:r>
      <w:r>
        <w:t>.</w:t>
      </w:r>
    </w:p>
    <w:p w:rsidR="006F77B8" w:rsidRDefault="006F77B8" w:rsidP="006F77B8">
      <w:pPr>
        <w:rPr>
          <w:highlight w:val="yellow"/>
        </w:rPr>
      </w:pPr>
      <w:r w:rsidRPr="00A94B4F">
        <w:rPr>
          <w:noProof/>
        </w:rPr>
        <w:drawing>
          <wp:inline distT="0" distB="0" distL="0" distR="0">
            <wp:extent cx="485775" cy="666750"/>
            <wp:effectExtent l="19050" t="0" r="9525" b="0"/>
            <wp:docPr id="10"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7"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6F77B8" w:rsidRPr="00D70DF2" w:rsidRDefault="006F77B8" w:rsidP="006F77B8">
      <w:pPr>
        <w:rPr>
          <w:highlight w:val="yellow"/>
        </w:rPr>
      </w:pPr>
      <w:r>
        <w:rPr>
          <w:highlight w:val="yellow"/>
        </w:rPr>
        <w:t>1</w:t>
      </w:r>
      <w:r w:rsidRPr="00D70DF2">
        <w:rPr>
          <w:highlight w:val="yellow"/>
        </w:rPr>
        <w:t xml:space="preserve">8. </w:t>
      </w:r>
      <w:r w:rsidR="006F7374">
        <w:rPr>
          <w:i/>
          <w:highlight w:val="yellow"/>
        </w:rPr>
        <w:t>I understand</w:t>
      </w:r>
      <w:r w:rsidRPr="00D70DF2">
        <w:rPr>
          <w:i/>
          <w:highlight w:val="yellow"/>
        </w:rPr>
        <w:t xml:space="preserve"> the difference between when a friend is teasing in a nice way and when a bully is making fun of someone in a mean way.</w:t>
      </w:r>
      <w:r w:rsidRPr="00D70DF2">
        <w:rPr>
          <w:highlight w:val="yellow"/>
        </w:rPr>
        <w:t xml:space="preserve"> (Advanced: complex social judgment)</w:t>
      </w:r>
    </w:p>
    <w:p w:rsidR="006F77B8" w:rsidRDefault="0094661E" w:rsidP="006F77B8">
      <w:r>
        <w:t xml:space="preserve">When did you notice that this was difficult for you? </w:t>
      </w:r>
      <w:r w:rsidR="006F77B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w:t>
      </w:r>
    </w:p>
    <w:p w:rsidR="006F77B8" w:rsidRDefault="006F77B8" w:rsidP="006F77B8">
      <w:r w:rsidRPr="00D70DF2">
        <w:rPr>
          <w:highlight w:val="yellow"/>
        </w:rPr>
        <w:t xml:space="preserve">36. </w:t>
      </w:r>
      <w:r w:rsidR="006F7374">
        <w:rPr>
          <w:i/>
          <w:highlight w:val="yellow"/>
        </w:rPr>
        <w:t>If my friend</w:t>
      </w:r>
      <w:r w:rsidRPr="00D70DF2">
        <w:rPr>
          <w:i/>
          <w:highlight w:val="yellow"/>
        </w:rPr>
        <w:t xml:space="preserve"> said “What is black, white and ‘</w:t>
      </w:r>
      <w:r w:rsidRPr="00D70DF2">
        <w:rPr>
          <w:i/>
          <w:iCs/>
          <w:highlight w:val="yellow"/>
        </w:rPr>
        <w:t>read</w:t>
      </w:r>
      <w:r w:rsidRPr="00D70DF2">
        <w:rPr>
          <w:i/>
          <w:highlight w:val="yellow"/>
        </w:rPr>
        <w:t>’ all ov</w:t>
      </w:r>
      <w:r w:rsidR="006F7374">
        <w:rPr>
          <w:i/>
          <w:highlight w:val="yellow"/>
        </w:rPr>
        <w:t xml:space="preserve">er? It’s a newspaper!” I </w:t>
      </w:r>
      <w:r w:rsidRPr="00D70DF2">
        <w:rPr>
          <w:i/>
          <w:highlight w:val="yellow"/>
        </w:rPr>
        <w:t>would understand the humor in this play on words</w:t>
      </w:r>
      <w:r w:rsidRPr="00D70DF2">
        <w:rPr>
          <w:highlight w:val="yellow"/>
        </w:rPr>
        <w:t>. (Advanced: humor-play on words)</w:t>
      </w:r>
    </w:p>
    <w:p w:rsidR="006F77B8" w:rsidRDefault="006F77B8" w:rsidP="006F77B8">
      <w:r>
        <w:t xml:space="preserve"> </w:t>
      </w:r>
      <w:r w:rsidR="0094661E">
        <w:t>When did you notice that this was difficult for you?</w:t>
      </w:r>
    </w:p>
    <w:p w:rsidR="006F77B8" w:rsidRDefault="006F77B8" w:rsidP="006F77B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7B8" w:rsidRPr="004127D5" w:rsidRDefault="0094661E" w:rsidP="006F77B8">
      <w:pPr>
        <w:jc w:val="center"/>
        <w:rPr>
          <w:rFonts w:ascii="Arial" w:hAnsi="Arial" w:cs="Arial"/>
          <w:b/>
          <w:color w:val="7030A0"/>
          <w:sz w:val="24"/>
          <w:szCs w:val="24"/>
        </w:rPr>
      </w:pPr>
      <w:r>
        <w:rPr>
          <w:rFonts w:ascii="Arial" w:hAnsi="Arial" w:cs="Arial"/>
          <w:b/>
          <w:color w:val="7030A0"/>
          <w:sz w:val="24"/>
          <w:szCs w:val="24"/>
        </w:rPr>
        <w:t>SELF-REPORT</w:t>
      </w:r>
      <w:r w:rsidR="006F77B8" w:rsidRPr="004127D5">
        <w:rPr>
          <w:rFonts w:ascii="Arial" w:hAnsi="Arial" w:cs="Arial"/>
          <w:b/>
          <w:color w:val="7030A0"/>
          <w:sz w:val="24"/>
          <w:szCs w:val="24"/>
        </w:rPr>
        <w:t xml:space="preserve"> INTERVIEW PART </w:t>
      </w:r>
      <w:r w:rsidR="006F77B8">
        <w:rPr>
          <w:rFonts w:ascii="Arial" w:hAnsi="Arial" w:cs="Arial"/>
          <w:b/>
          <w:color w:val="7030A0"/>
          <w:sz w:val="24"/>
          <w:szCs w:val="24"/>
        </w:rPr>
        <w:t>2</w:t>
      </w:r>
      <w:r w:rsidR="006F77B8" w:rsidRPr="004127D5">
        <w:rPr>
          <w:rFonts w:ascii="Arial" w:hAnsi="Arial" w:cs="Arial"/>
          <w:b/>
          <w:color w:val="7030A0"/>
          <w:sz w:val="24"/>
          <w:szCs w:val="24"/>
        </w:rPr>
        <w:t>: UNDE</w:t>
      </w:r>
      <w:r w:rsidR="006F77B8">
        <w:rPr>
          <w:rFonts w:ascii="Arial" w:hAnsi="Arial" w:cs="Arial"/>
          <w:b/>
          <w:color w:val="7030A0"/>
          <w:sz w:val="24"/>
          <w:szCs w:val="24"/>
        </w:rPr>
        <w:t>CIDED</w:t>
      </w:r>
    </w:p>
    <w:p w:rsidR="006F77B8" w:rsidRDefault="006F77B8" w:rsidP="006F77B8">
      <w:pPr>
        <w:pStyle w:val="ListParagraph"/>
        <w:ind w:left="0"/>
        <w:rPr>
          <w:rFonts w:ascii="Arial" w:hAnsi="Arial" w:cs="Arial"/>
          <w:sz w:val="24"/>
          <w:szCs w:val="24"/>
        </w:rPr>
      </w:pPr>
      <w:r>
        <w:rPr>
          <w:rFonts w:ascii="Arial" w:hAnsi="Arial" w:cs="Arial"/>
          <w:sz w:val="24"/>
          <w:szCs w:val="24"/>
        </w:rPr>
        <w:t>Now I’d like to talk about things you were undecided about. Reviewing more results,</w:t>
      </w:r>
      <w:r w:rsidRPr="008562A3">
        <w:rPr>
          <w:rFonts w:ascii="Arial" w:hAnsi="Arial" w:cs="Arial"/>
          <w:sz w:val="24"/>
          <w:szCs w:val="24"/>
        </w:rPr>
        <w:t xml:space="preserve"> you were </w:t>
      </w:r>
      <w:r>
        <w:rPr>
          <w:rFonts w:ascii="Arial" w:hAnsi="Arial" w:cs="Arial"/>
          <w:b/>
          <w:i/>
          <w:sz w:val="24"/>
          <w:szCs w:val="24"/>
        </w:rPr>
        <w:t>undecided</w:t>
      </w:r>
      <w:r w:rsidRPr="008562A3">
        <w:rPr>
          <w:rFonts w:ascii="Arial" w:hAnsi="Arial" w:cs="Arial"/>
          <w:sz w:val="24"/>
          <w:szCs w:val="24"/>
        </w:rPr>
        <w:t xml:space="preserve"> about whether</w:t>
      </w:r>
      <w:r w:rsidR="0094661E">
        <w:rPr>
          <w:rFonts w:ascii="Arial" w:hAnsi="Arial" w:cs="Arial"/>
          <w:sz w:val="24"/>
          <w:szCs w:val="24"/>
        </w:rPr>
        <w:t xml:space="preserve"> you </w:t>
      </w:r>
      <w:r w:rsidRPr="008562A3">
        <w:rPr>
          <w:rFonts w:ascii="Arial" w:hAnsi="Arial" w:cs="Arial"/>
          <w:sz w:val="24"/>
          <w:szCs w:val="24"/>
        </w:rPr>
        <w:t xml:space="preserve">had acquired </w:t>
      </w:r>
      <w:r>
        <w:rPr>
          <w:rFonts w:ascii="Arial" w:hAnsi="Arial" w:cs="Arial"/>
          <w:sz w:val="24"/>
          <w:szCs w:val="24"/>
        </w:rPr>
        <w:t>some aspects of</w:t>
      </w:r>
      <w:r>
        <w:rPr>
          <w:rFonts w:ascii="Arial" w:hAnsi="Arial" w:cs="Arial"/>
          <w:b/>
          <w:sz w:val="24"/>
          <w:szCs w:val="24"/>
        </w:rPr>
        <w:t xml:space="preserve"> </w:t>
      </w:r>
      <w:r w:rsidRPr="00213688">
        <w:rPr>
          <w:rFonts w:ascii="Arial" w:hAnsi="Arial" w:cs="Arial"/>
          <w:sz w:val="24"/>
          <w:szCs w:val="24"/>
        </w:rPr>
        <w:t>theory of mind</w:t>
      </w:r>
      <w:r>
        <w:rPr>
          <w:rFonts w:ascii="Arial" w:hAnsi="Arial" w:cs="Arial"/>
          <w:sz w:val="24"/>
          <w:szCs w:val="24"/>
        </w:rPr>
        <w:t>.</w:t>
      </w:r>
      <w:r w:rsidRPr="00A94B4F">
        <w:rPr>
          <w:rFonts w:ascii="Arial" w:hAnsi="Arial" w:cs="Arial"/>
          <w:sz w:val="24"/>
          <w:szCs w:val="24"/>
        </w:rPr>
        <w:t xml:space="preserve"> </w:t>
      </w:r>
      <w:r>
        <w:rPr>
          <w:rFonts w:ascii="Arial" w:hAnsi="Arial" w:cs="Arial"/>
          <w:sz w:val="24"/>
          <w:szCs w:val="24"/>
        </w:rPr>
        <w:t>Here are the items I wanted to explore with you.</w:t>
      </w:r>
    </w:p>
    <w:p w:rsidR="006F77B8" w:rsidRDefault="006F77B8" w:rsidP="006F77B8">
      <w:pPr>
        <w:pStyle w:val="ListParagraph"/>
        <w:ind w:left="0"/>
        <w:rPr>
          <w:rFonts w:ascii="Arial" w:hAnsi="Arial" w:cs="Arial"/>
          <w:sz w:val="24"/>
          <w:szCs w:val="24"/>
        </w:rPr>
      </w:pPr>
      <w:r w:rsidRPr="00450AC3">
        <w:rPr>
          <w:noProof/>
          <w:u w:val="single"/>
        </w:rPr>
        <w:pict>
          <v:shape id="_x0000_s1030" type="#_x0000_t202" style="position:absolute;margin-left:57pt;margin-top:9.8pt;width:448.1pt;height:66.75pt;z-index:251664384;mso-width-relative:margin;mso-height-relative:margin" stroked="f">
            <v:textbox>
              <w:txbxContent>
                <w:p w:rsidR="0094661E" w:rsidRPr="00A94B4F" w:rsidRDefault="0094661E" w:rsidP="006F77B8">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w:t>
                  </w:r>
                  <w:r>
                    <w:rPr>
                      <w:sz w:val="20"/>
                      <w:szCs w:val="20"/>
                    </w:rPr>
                    <w:t>e Table for Treatment Planning</w:t>
                  </w:r>
                  <w:r w:rsidRPr="00A94B4F">
                    <w:rPr>
                      <w:sz w:val="20"/>
                      <w:szCs w:val="20"/>
                    </w:rPr>
                    <w:t xml:space="preserve"> and orient to </w:t>
                  </w:r>
                  <w:r>
                    <w:rPr>
                      <w:b/>
                      <w:sz w:val="20"/>
                      <w:szCs w:val="20"/>
                    </w:rPr>
                    <w:t>center</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want to explore </w:t>
                  </w:r>
                  <w:r>
                    <w:rPr>
                      <w:sz w:val="20"/>
                      <w:szCs w:val="20"/>
                    </w:rPr>
                    <w:t>in Part 2 of the interview</w:t>
                  </w:r>
                  <w:r w:rsidRPr="00A94B4F">
                    <w:rPr>
                      <w:sz w:val="20"/>
                      <w:szCs w:val="20"/>
                    </w:rPr>
                    <w:t xml:space="preserve"> from </w:t>
                  </w:r>
                  <w:r w:rsidRPr="00A94B4F">
                    <w:rPr>
                      <w:b/>
                      <w:sz w:val="20"/>
                      <w:szCs w:val="20"/>
                    </w:rPr>
                    <w:t>that cell only</w:t>
                  </w:r>
                  <w:r w:rsidRPr="00A94B4F">
                    <w:rPr>
                      <w:sz w:val="20"/>
                      <w:szCs w:val="20"/>
                    </w:rPr>
                    <w:t xml:space="preserve"> and insert those items here. After cutting and pasting the relevant items into this template, the items should look like this:</w:t>
                  </w:r>
                </w:p>
              </w:txbxContent>
            </v:textbox>
          </v:shape>
        </w:pict>
      </w:r>
    </w:p>
    <w:p w:rsidR="006F77B8" w:rsidRPr="00E73111" w:rsidRDefault="006F77B8" w:rsidP="006F77B8">
      <w:pPr>
        <w:pStyle w:val="ListParagraph"/>
        <w:ind w:left="0"/>
        <w:rPr>
          <w:rFonts w:ascii="Arial" w:hAnsi="Arial" w:cs="Arial"/>
          <w:sz w:val="24"/>
          <w:szCs w:val="24"/>
        </w:rPr>
      </w:pPr>
      <w:r w:rsidRPr="0007308C">
        <w:rPr>
          <w:rFonts w:ascii="Arial" w:hAnsi="Arial" w:cs="Arial"/>
          <w:noProof/>
          <w:sz w:val="24"/>
          <w:szCs w:val="24"/>
        </w:rPr>
        <w:drawing>
          <wp:inline distT="0" distB="0" distL="0" distR="0">
            <wp:extent cx="485775" cy="666750"/>
            <wp:effectExtent l="19050" t="0" r="9525" b="0"/>
            <wp:docPr id="19"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7"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6F77B8" w:rsidRDefault="006F77B8" w:rsidP="006F77B8">
      <w:pPr>
        <w:rPr>
          <w:highlight w:val="yellow"/>
          <w:u w:val="single"/>
        </w:rPr>
      </w:pPr>
    </w:p>
    <w:p w:rsidR="006F77B8" w:rsidRPr="00D70DF2" w:rsidRDefault="006F77B8" w:rsidP="006F77B8">
      <w:pPr>
        <w:rPr>
          <w:highlight w:val="yellow"/>
        </w:rPr>
      </w:pPr>
      <w:r w:rsidRPr="00D70DF2">
        <w:rPr>
          <w:highlight w:val="yellow"/>
        </w:rPr>
        <w:t>14</w:t>
      </w:r>
      <w:r w:rsidR="006F7374">
        <w:rPr>
          <w:i/>
          <w:highlight w:val="yellow"/>
        </w:rPr>
        <w:t>. I understand</w:t>
      </w:r>
      <w:r w:rsidRPr="00D70DF2">
        <w:rPr>
          <w:i/>
          <w:highlight w:val="yellow"/>
        </w:rPr>
        <w:t xml:space="preserve"> that people can lie to purposely mislead others. </w:t>
      </w:r>
      <w:r w:rsidRPr="00D70DF2">
        <w:rPr>
          <w:highlight w:val="yellow"/>
        </w:rPr>
        <w:t>(Advanced: deception by others)</w:t>
      </w:r>
    </w:p>
    <w:p w:rsidR="006F77B8" w:rsidRPr="00133652" w:rsidRDefault="006F77B8" w:rsidP="006F77B8">
      <w:r w:rsidRPr="00D70DF2">
        <w:rPr>
          <w:highlight w:val="yellow"/>
        </w:rPr>
        <w:t xml:space="preserve">45. </w:t>
      </w:r>
      <w:r w:rsidR="006F7374">
        <w:rPr>
          <w:i/>
          <w:highlight w:val="yellow"/>
        </w:rPr>
        <w:t>I speak</w:t>
      </w:r>
      <w:r w:rsidRPr="00D70DF2">
        <w:rPr>
          <w:i/>
          <w:highlight w:val="yellow"/>
        </w:rPr>
        <w:t xml:space="preserve"> differently to young children versus adults</w:t>
      </w:r>
      <w:r w:rsidR="006F7374">
        <w:rPr>
          <w:highlight w:val="yellow"/>
        </w:rPr>
        <w:t xml:space="preserve"> (e.g., use</w:t>
      </w:r>
      <w:r w:rsidRPr="00D70DF2">
        <w:rPr>
          <w:highlight w:val="yellow"/>
        </w:rPr>
        <w:t xml:space="preserve"> simple</w:t>
      </w:r>
      <w:r w:rsidR="006F7374">
        <w:rPr>
          <w:highlight w:val="yellow"/>
        </w:rPr>
        <w:t>r</w:t>
      </w:r>
      <w:r w:rsidRPr="00D70DF2">
        <w:rPr>
          <w:highlight w:val="yellow"/>
        </w:rPr>
        <w:t xml:space="preserve"> language or higher pitch when speaking to youngsters). (Advanced: audience adaptation)</w:t>
      </w:r>
    </w:p>
    <w:p w:rsidR="006F77B8" w:rsidRDefault="006F77B8" w:rsidP="006F77B8">
      <w:r>
        <w:lastRenderedPageBreak/>
        <w:t>PROMPT: Now let’s briefly</w:t>
      </w:r>
      <w:r w:rsidR="0094661E">
        <w:t xml:space="preserve"> think about each of these</w:t>
      </w:r>
      <w:r>
        <w:t>. I’d like you to tell me about your uncertainty around each of them.  It is important to figure out why</w:t>
      </w:r>
      <w:r w:rsidR="0094661E">
        <w:t xml:space="preserve"> you felt uncertain</w:t>
      </w:r>
      <w:r>
        <w:t xml:space="preserve">. It could be because the item didn’t make sense, or you haven’t </w:t>
      </w:r>
      <w:r w:rsidR="0094661E">
        <w:t>been in a</w:t>
      </w:r>
      <w:r>
        <w:t xml:space="preserve"> situation</w:t>
      </w:r>
      <w:r w:rsidR="0094661E">
        <w:t xml:space="preserve"> recently where you’ve had to think about this</w:t>
      </w:r>
      <w:r>
        <w:t>. It may</w:t>
      </w:r>
      <w:r w:rsidR="0094661E">
        <w:t xml:space="preserve"> also be because there are certain circumstances where you feel like you understand something and others when you don’t</w:t>
      </w:r>
      <w:r>
        <w:t xml:space="preserve">.  </w:t>
      </w:r>
    </w:p>
    <w:p w:rsidR="006F77B8" w:rsidRDefault="0094661E" w:rsidP="006F77B8">
      <w:pPr>
        <w:rPr>
          <w:i/>
          <w:highlight w:val="yellow"/>
        </w:rPr>
      </w:pPr>
      <w:r w:rsidRPr="00450AC3">
        <w:rPr>
          <w:i/>
          <w:noProof/>
        </w:rPr>
        <w:pict>
          <v:shape id="_x0000_s1031" type="#_x0000_t202" style="position:absolute;margin-left:51.75pt;margin-top:4pt;width:404.6pt;height:45.3pt;z-index:251665408;mso-height-percent:200;mso-height-percent:200;mso-width-relative:margin;mso-height-relative:margin" stroked="f">
            <v:textbox style="mso-fit-shape-to-text:t">
              <w:txbxContent>
                <w:p w:rsidR="0094661E" w:rsidRPr="00A94B4F" w:rsidRDefault="0094661E" w:rsidP="006F77B8">
                  <w:pPr>
                    <w:shd w:val="clear" w:color="auto" w:fill="D9D9D9" w:themeFill="background1" w:themeFillShade="D9"/>
                    <w:rPr>
                      <w:sz w:val="20"/>
                      <w:szCs w:val="20"/>
                    </w:rPr>
                  </w:pPr>
                  <w:r w:rsidRPr="00A94B4F">
                    <w:rPr>
                      <w:sz w:val="20"/>
                      <w:szCs w:val="20"/>
                    </w:rPr>
                    <w:t xml:space="preserve">CLINICIAN: Now, cut and paste each item </w:t>
                  </w:r>
                  <w:r>
                    <w:rPr>
                      <w:sz w:val="20"/>
                      <w:szCs w:val="20"/>
                    </w:rPr>
                    <w:t>for Part 2</w:t>
                  </w:r>
                  <w:r w:rsidRPr="00A94B4F">
                    <w:rPr>
                      <w:sz w:val="20"/>
                      <w:szCs w:val="20"/>
                    </w:rPr>
                    <w:t xml:space="preserve"> into the </w:t>
                  </w:r>
                  <w:r>
                    <w:rPr>
                      <w:sz w:val="20"/>
                      <w:szCs w:val="20"/>
                    </w:rPr>
                    <w:t xml:space="preserve">highlighted </w:t>
                  </w:r>
                  <w:r w:rsidRPr="00A94B4F">
                    <w:rPr>
                      <w:sz w:val="20"/>
                      <w:szCs w:val="20"/>
                    </w:rPr>
                    <w:t xml:space="preserve">spaces below so that each item above is followed by the </w:t>
                  </w:r>
                  <w:r>
                    <w:rPr>
                      <w:sz w:val="20"/>
                      <w:szCs w:val="20"/>
                    </w:rPr>
                    <w:t>relevant questions for Part 2. It should look like this:</w:t>
                  </w:r>
                </w:p>
              </w:txbxContent>
            </v:textbox>
          </v:shape>
        </w:pict>
      </w:r>
      <w:r w:rsidR="006F77B8" w:rsidRPr="004127D5">
        <w:rPr>
          <w:i/>
          <w:noProof/>
        </w:rPr>
        <w:drawing>
          <wp:inline distT="0" distB="0" distL="0" distR="0">
            <wp:extent cx="485775" cy="666750"/>
            <wp:effectExtent l="19050" t="0" r="9525" b="0"/>
            <wp:docPr id="15"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7"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6F77B8" w:rsidRDefault="006F7374" w:rsidP="006F77B8">
      <w:r>
        <w:rPr>
          <w:i/>
          <w:highlight w:val="yellow"/>
        </w:rPr>
        <w:t>14. I understand</w:t>
      </w:r>
      <w:r w:rsidR="006F77B8" w:rsidRPr="00D70DF2">
        <w:rPr>
          <w:i/>
          <w:highlight w:val="yellow"/>
        </w:rPr>
        <w:t xml:space="preserve"> that people can lie to purposely mislead others. </w:t>
      </w:r>
      <w:r w:rsidR="006F77B8" w:rsidRPr="00D70DF2">
        <w:rPr>
          <w:highlight w:val="yellow"/>
        </w:rPr>
        <w:t>(Advanced: deception by others)</w:t>
      </w:r>
    </w:p>
    <w:p w:rsidR="006F77B8" w:rsidRPr="00C61067" w:rsidRDefault="006F77B8" w:rsidP="006F77B8">
      <w:pPr>
        <w:rPr>
          <w:sz w:val="24"/>
          <w:szCs w:val="24"/>
        </w:rPr>
      </w:pPr>
      <w:r w:rsidRPr="00A56530">
        <w:rPr>
          <w:sz w:val="40"/>
          <w:szCs w:val="40"/>
        </w:rPr>
        <w:t>□</w:t>
      </w:r>
      <w:r>
        <w:rPr>
          <w:sz w:val="40"/>
          <w:szCs w:val="40"/>
        </w:rPr>
        <w:t xml:space="preserve"> </w:t>
      </w:r>
      <w:proofErr w:type="gramStart"/>
      <w:r w:rsidRPr="00C61067">
        <w:rPr>
          <w:sz w:val="24"/>
          <w:szCs w:val="24"/>
        </w:rPr>
        <w:t>unsure</w:t>
      </w:r>
      <w:proofErr w:type="gramEnd"/>
      <w:r w:rsidRPr="00C61067">
        <w:rPr>
          <w:sz w:val="24"/>
          <w:szCs w:val="24"/>
        </w:rPr>
        <w:t xml:space="preserve"> because the item didn’t make sense</w:t>
      </w:r>
      <w:r w:rsidR="0094661E">
        <w:rPr>
          <w:sz w:val="24"/>
          <w:szCs w:val="24"/>
        </w:rPr>
        <w:t xml:space="preserve"> or I just haven’t thought about that recently</w:t>
      </w:r>
    </w:p>
    <w:p w:rsidR="006F77B8" w:rsidRDefault="006F77B8" w:rsidP="006F77B8">
      <w:r>
        <w:t>-OR-</w:t>
      </w:r>
    </w:p>
    <w:p w:rsidR="006F77B8" w:rsidRDefault="006F77B8" w:rsidP="006F77B8">
      <w:r w:rsidRPr="00A56530">
        <w:rPr>
          <w:sz w:val="40"/>
          <w:szCs w:val="40"/>
        </w:rPr>
        <w:t>□</w:t>
      </w:r>
      <w:r w:rsidR="0094661E">
        <w:t xml:space="preserve"> unsure because I understand this</w:t>
      </w:r>
      <w:r>
        <w:t xml:space="preserve"> in some settings but not others, or it depends on how you think about it. If so, think of a situation where </w:t>
      </w:r>
      <w:r w:rsidR="0094661E">
        <w:t>you felt you understood this and one where you did</w:t>
      </w:r>
      <w:r>
        <w:t>. What happened</w:t>
      </w:r>
      <w:r w:rsidR="0094661E">
        <w:t xml:space="preserve"> in each</w:t>
      </w:r>
      <w:r>
        <w:t>?</w:t>
      </w:r>
    </w:p>
    <w:p w:rsidR="006F77B8" w:rsidRDefault="006F77B8" w:rsidP="006F77B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661E">
        <w:t>________________</w:t>
      </w:r>
    </w:p>
    <w:p w:rsidR="006F77B8" w:rsidRDefault="006F7374" w:rsidP="006F77B8">
      <w:r>
        <w:rPr>
          <w:i/>
          <w:highlight w:val="yellow"/>
        </w:rPr>
        <w:t>45. I speak</w:t>
      </w:r>
      <w:r w:rsidR="006F77B8" w:rsidRPr="00D70DF2">
        <w:rPr>
          <w:i/>
          <w:highlight w:val="yellow"/>
        </w:rPr>
        <w:t xml:space="preserve"> differently to young children versus adults</w:t>
      </w:r>
      <w:r w:rsidR="006F77B8" w:rsidRPr="00D70DF2">
        <w:rPr>
          <w:highlight w:val="yellow"/>
        </w:rPr>
        <w:t xml:space="preserve"> (e.g., uses simple language or higher pitch when speaking to youngsters). (Advanced: audience adaptation)</w:t>
      </w:r>
    </w:p>
    <w:p w:rsidR="0094661E" w:rsidRPr="00C61067" w:rsidRDefault="0094661E" w:rsidP="0094661E">
      <w:pPr>
        <w:rPr>
          <w:sz w:val="24"/>
          <w:szCs w:val="24"/>
        </w:rPr>
      </w:pPr>
      <w:r w:rsidRPr="00A56530">
        <w:rPr>
          <w:sz w:val="40"/>
          <w:szCs w:val="40"/>
        </w:rPr>
        <w:t>□</w:t>
      </w:r>
      <w:r>
        <w:rPr>
          <w:sz w:val="40"/>
          <w:szCs w:val="40"/>
        </w:rPr>
        <w:t xml:space="preserve"> </w:t>
      </w:r>
      <w:proofErr w:type="gramStart"/>
      <w:r>
        <w:rPr>
          <w:sz w:val="24"/>
          <w:szCs w:val="24"/>
        </w:rPr>
        <w:t>unsure</w:t>
      </w:r>
      <w:proofErr w:type="gramEnd"/>
      <w:r>
        <w:rPr>
          <w:sz w:val="24"/>
          <w:szCs w:val="24"/>
        </w:rPr>
        <w:t xml:space="preserve"> </w:t>
      </w:r>
      <w:r w:rsidRPr="00C61067">
        <w:rPr>
          <w:sz w:val="24"/>
          <w:szCs w:val="24"/>
        </w:rPr>
        <w:t>because the item didn’t make sense</w:t>
      </w:r>
      <w:r>
        <w:rPr>
          <w:sz w:val="24"/>
          <w:szCs w:val="24"/>
        </w:rPr>
        <w:t xml:space="preserve"> or I just haven’t thought about that recently</w:t>
      </w:r>
    </w:p>
    <w:p w:rsidR="0094661E" w:rsidRDefault="0094661E" w:rsidP="0094661E">
      <w:r>
        <w:t>-OR-</w:t>
      </w:r>
    </w:p>
    <w:p w:rsidR="0094661E" w:rsidRDefault="0094661E" w:rsidP="0094661E">
      <w:r w:rsidRPr="00A56530">
        <w:rPr>
          <w:sz w:val="40"/>
          <w:szCs w:val="40"/>
        </w:rPr>
        <w:t>□</w:t>
      </w:r>
      <w:r>
        <w:t xml:space="preserve"> unsure because I understand this in some settings but not others, or it depends on how you think about it. If so, think of a situation where you felt you understood this and one where you did. What happened in each?</w:t>
      </w:r>
    </w:p>
    <w:p w:rsidR="0094661E" w:rsidRDefault="0094661E" w:rsidP="009466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7B8" w:rsidRDefault="006F77B8" w:rsidP="006F77B8"/>
    <w:p w:rsidR="006F77B8" w:rsidRPr="004127D5" w:rsidRDefault="0094661E" w:rsidP="006F77B8">
      <w:pPr>
        <w:jc w:val="center"/>
        <w:rPr>
          <w:rFonts w:ascii="Arial" w:hAnsi="Arial" w:cs="Arial"/>
          <w:b/>
          <w:color w:val="7030A0"/>
          <w:sz w:val="24"/>
          <w:szCs w:val="24"/>
        </w:rPr>
      </w:pPr>
      <w:r>
        <w:rPr>
          <w:rFonts w:ascii="Arial" w:hAnsi="Arial" w:cs="Arial"/>
          <w:b/>
          <w:color w:val="7030A0"/>
          <w:sz w:val="24"/>
          <w:szCs w:val="24"/>
        </w:rPr>
        <w:lastRenderedPageBreak/>
        <w:t>SELF-REPORT</w:t>
      </w:r>
      <w:r w:rsidR="006F77B8" w:rsidRPr="004127D5">
        <w:rPr>
          <w:rFonts w:ascii="Arial" w:hAnsi="Arial" w:cs="Arial"/>
          <w:b/>
          <w:color w:val="7030A0"/>
          <w:sz w:val="24"/>
          <w:szCs w:val="24"/>
        </w:rPr>
        <w:t xml:space="preserve"> INTERVIEW PART </w:t>
      </w:r>
      <w:r w:rsidR="006F77B8">
        <w:rPr>
          <w:rFonts w:ascii="Arial" w:hAnsi="Arial" w:cs="Arial"/>
          <w:b/>
          <w:color w:val="7030A0"/>
          <w:sz w:val="24"/>
          <w:szCs w:val="24"/>
        </w:rPr>
        <w:t>3: PROBABLY DEVELOPED</w:t>
      </w:r>
    </w:p>
    <w:p w:rsidR="006F77B8" w:rsidRDefault="0094661E" w:rsidP="006F77B8">
      <w:pPr>
        <w:rPr>
          <w:rFonts w:ascii="Arial" w:hAnsi="Arial" w:cs="Arial"/>
          <w:sz w:val="24"/>
          <w:szCs w:val="24"/>
        </w:rPr>
      </w:pPr>
      <w:r w:rsidRPr="00450AC3">
        <w:rPr>
          <w:noProof/>
          <w:u w:val="single"/>
        </w:rPr>
        <w:pict>
          <v:shape id="_x0000_s1032" type="#_x0000_t202" style="position:absolute;margin-left:49.5pt;margin-top:54.4pt;width:448.1pt;height:65.25pt;z-index:251666432;mso-width-relative:margin;mso-height-relative:margin" stroked="f">
            <v:textbox>
              <w:txbxContent>
                <w:p w:rsidR="0094661E" w:rsidRPr="00A94B4F" w:rsidRDefault="0094661E" w:rsidP="006F77B8">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w:t>
                  </w:r>
                  <w:r>
                    <w:rPr>
                      <w:sz w:val="20"/>
                      <w:szCs w:val="20"/>
                    </w:rPr>
                    <w:t>e Table for Treatment Planning</w:t>
                  </w:r>
                  <w:r w:rsidRPr="00A94B4F">
                    <w:rPr>
                      <w:sz w:val="20"/>
                      <w:szCs w:val="20"/>
                    </w:rPr>
                    <w:t xml:space="preserve"> and orient to </w:t>
                  </w:r>
                  <w:r>
                    <w:rPr>
                      <w:b/>
                      <w:sz w:val="20"/>
                      <w:szCs w:val="20"/>
                    </w:rPr>
                    <w:t>right-most</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want to explore in </w:t>
                  </w:r>
                  <w:r>
                    <w:rPr>
                      <w:sz w:val="20"/>
                      <w:szCs w:val="20"/>
                    </w:rPr>
                    <w:t>Part 3 of the interview</w:t>
                  </w:r>
                  <w:r w:rsidRPr="00A94B4F">
                    <w:rPr>
                      <w:sz w:val="20"/>
                      <w:szCs w:val="20"/>
                    </w:rPr>
                    <w:t xml:space="preserve"> from </w:t>
                  </w:r>
                  <w:r w:rsidRPr="00A94B4F">
                    <w:rPr>
                      <w:b/>
                      <w:sz w:val="20"/>
                      <w:szCs w:val="20"/>
                    </w:rPr>
                    <w:t>that cell only</w:t>
                  </w:r>
                  <w:r w:rsidRPr="00A94B4F">
                    <w:rPr>
                      <w:sz w:val="20"/>
                      <w:szCs w:val="20"/>
                    </w:rPr>
                    <w:t xml:space="preserve"> and insert those items here. After cutting and pasting the relevant items into this template, the items should look like this:</w:t>
                  </w:r>
                </w:p>
              </w:txbxContent>
            </v:textbox>
          </v:shape>
        </w:pict>
      </w:r>
      <w:r w:rsidR="006F77B8">
        <w:rPr>
          <w:rFonts w:ascii="Arial" w:hAnsi="Arial" w:cs="Arial"/>
          <w:sz w:val="24"/>
          <w:szCs w:val="24"/>
        </w:rPr>
        <w:t>Considering</w:t>
      </w:r>
      <w:r w:rsidR="006F77B8" w:rsidRPr="008562A3">
        <w:rPr>
          <w:rFonts w:ascii="Arial" w:hAnsi="Arial" w:cs="Arial"/>
          <w:sz w:val="24"/>
          <w:szCs w:val="24"/>
        </w:rPr>
        <w:t xml:space="preserve"> the r</w:t>
      </w:r>
      <w:r w:rsidR="006F77B8">
        <w:rPr>
          <w:rFonts w:ascii="Arial" w:hAnsi="Arial" w:cs="Arial"/>
          <w:sz w:val="24"/>
          <w:szCs w:val="24"/>
        </w:rPr>
        <w:t xml:space="preserve">esults some more, </w:t>
      </w:r>
      <w:r w:rsidR="006F77B8" w:rsidRPr="008562A3">
        <w:rPr>
          <w:rFonts w:ascii="Arial" w:hAnsi="Arial" w:cs="Arial"/>
          <w:sz w:val="24"/>
          <w:szCs w:val="24"/>
        </w:rPr>
        <w:t xml:space="preserve">you were </w:t>
      </w:r>
      <w:r w:rsidR="006F77B8">
        <w:rPr>
          <w:rFonts w:ascii="Arial" w:hAnsi="Arial" w:cs="Arial"/>
          <w:b/>
          <w:i/>
          <w:sz w:val="24"/>
          <w:szCs w:val="24"/>
        </w:rPr>
        <w:t>probably sure</w:t>
      </w:r>
      <w:r w:rsidR="006F77B8">
        <w:rPr>
          <w:rFonts w:ascii="Arial" w:hAnsi="Arial" w:cs="Arial"/>
          <w:sz w:val="24"/>
          <w:szCs w:val="24"/>
        </w:rPr>
        <w:t xml:space="preserve"> </w:t>
      </w:r>
      <w:r w:rsidR="006F77B8" w:rsidRPr="0039691B">
        <w:rPr>
          <w:rFonts w:ascii="Arial" w:hAnsi="Arial" w:cs="Arial"/>
          <w:b/>
          <w:i/>
          <w:sz w:val="24"/>
          <w:szCs w:val="24"/>
        </w:rPr>
        <w:t xml:space="preserve">but </w:t>
      </w:r>
      <w:r w:rsidR="006F77B8" w:rsidRPr="0039691B">
        <w:rPr>
          <w:rFonts w:ascii="Arial" w:hAnsi="Arial" w:cs="Arial"/>
          <w:b/>
          <w:i/>
          <w:sz w:val="24"/>
          <w:szCs w:val="24"/>
          <w:u w:val="single"/>
        </w:rPr>
        <w:t>not</w:t>
      </w:r>
      <w:r w:rsidR="006F77B8" w:rsidRPr="0039691B">
        <w:rPr>
          <w:rFonts w:ascii="Arial" w:hAnsi="Arial" w:cs="Arial"/>
          <w:b/>
          <w:i/>
          <w:sz w:val="24"/>
          <w:szCs w:val="24"/>
        </w:rPr>
        <w:t xml:space="preserve"> definitely sure</w:t>
      </w:r>
      <w:r w:rsidR="006F77B8">
        <w:rPr>
          <w:rFonts w:ascii="Arial" w:hAnsi="Arial" w:cs="Arial"/>
          <w:sz w:val="24"/>
          <w:szCs w:val="24"/>
        </w:rPr>
        <w:t xml:space="preserve"> that</w:t>
      </w:r>
      <w:r w:rsidR="006F77B8" w:rsidRPr="008562A3">
        <w:rPr>
          <w:rFonts w:ascii="Arial" w:hAnsi="Arial" w:cs="Arial"/>
          <w:sz w:val="24"/>
          <w:szCs w:val="24"/>
        </w:rPr>
        <w:t xml:space="preserve"> </w:t>
      </w:r>
      <w:r>
        <w:rPr>
          <w:rFonts w:ascii="Arial" w:hAnsi="Arial" w:cs="Arial"/>
          <w:sz w:val="24"/>
          <w:szCs w:val="24"/>
        </w:rPr>
        <w:t xml:space="preserve">you </w:t>
      </w:r>
      <w:r w:rsidR="006F77B8" w:rsidRPr="00A56530">
        <w:rPr>
          <w:rFonts w:ascii="Arial" w:hAnsi="Arial" w:cs="Arial"/>
          <w:b/>
          <w:i/>
          <w:sz w:val="24"/>
          <w:szCs w:val="24"/>
        </w:rPr>
        <w:t xml:space="preserve">had </w:t>
      </w:r>
      <w:r w:rsidR="006F77B8">
        <w:rPr>
          <w:rFonts w:ascii="Arial" w:hAnsi="Arial" w:cs="Arial"/>
          <w:b/>
          <w:i/>
          <w:sz w:val="24"/>
          <w:szCs w:val="24"/>
        </w:rPr>
        <w:t>developed</w:t>
      </w:r>
      <w:r w:rsidR="006F77B8" w:rsidRPr="008562A3">
        <w:rPr>
          <w:rFonts w:ascii="Arial" w:hAnsi="Arial" w:cs="Arial"/>
          <w:sz w:val="24"/>
          <w:szCs w:val="24"/>
        </w:rPr>
        <w:t xml:space="preserve"> </w:t>
      </w:r>
      <w:r w:rsidR="006F77B8">
        <w:rPr>
          <w:rFonts w:ascii="Arial" w:hAnsi="Arial" w:cs="Arial"/>
          <w:sz w:val="24"/>
          <w:szCs w:val="24"/>
        </w:rPr>
        <w:t xml:space="preserve">these aspects of </w:t>
      </w:r>
      <w:r w:rsidR="006F77B8" w:rsidRPr="00213688">
        <w:rPr>
          <w:rFonts w:ascii="Arial" w:hAnsi="Arial" w:cs="Arial"/>
          <w:sz w:val="24"/>
          <w:szCs w:val="24"/>
        </w:rPr>
        <w:t>theory of mind</w:t>
      </w:r>
      <w:r w:rsidR="006F77B8">
        <w:rPr>
          <w:rFonts w:ascii="Arial" w:hAnsi="Arial" w:cs="Arial"/>
          <w:sz w:val="24"/>
          <w:szCs w:val="24"/>
        </w:rPr>
        <w:t>. Here are the items I wanted to explore with you:</w:t>
      </w:r>
    </w:p>
    <w:p w:rsidR="006F77B8" w:rsidRPr="008562A3" w:rsidRDefault="0094661E" w:rsidP="006F77B8">
      <w:pPr>
        <w:rPr>
          <w:rFonts w:ascii="Arial" w:hAnsi="Arial" w:cs="Arial"/>
          <w:sz w:val="24"/>
          <w:szCs w:val="24"/>
        </w:rPr>
      </w:pPr>
      <w:r w:rsidRPr="0007308C">
        <w:rPr>
          <w:rFonts w:ascii="Arial" w:hAnsi="Arial" w:cs="Arial"/>
          <w:noProof/>
          <w:sz w:val="24"/>
          <w:szCs w:val="24"/>
        </w:rPr>
        <w:drawing>
          <wp:inline distT="0" distB="0" distL="0" distR="0">
            <wp:extent cx="485775" cy="666750"/>
            <wp:effectExtent l="19050" t="0" r="9525" b="0"/>
            <wp:docPr id="2"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7"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6F77B8" w:rsidRDefault="006F77B8" w:rsidP="006F77B8">
      <w:pPr>
        <w:rPr>
          <w:highlight w:val="yellow"/>
        </w:rPr>
      </w:pPr>
      <w:r w:rsidRPr="00D70DF2">
        <w:rPr>
          <w:highlight w:val="yellow"/>
        </w:rPr>
        <w:t xml:space="preserve">2.  </w:t>
      </w:r>
      <w:r w:rsidRPr="00D70DF2">
        <w:rPr>
          <w:i/>
          <w:highlight w:val="yellow"/>
        </w:rPr>
        <w:t>If it was</w:t>
      </w:r>
      <w:r w:rsidR="006F7374">
        <w:rPr>
          <w:i/>
          <w:highlight w:val="yellow"/>
        </w:rPr>
        <w:t xml:space="preserve"> raining and my friend said</w:t>
      </w:r>
      <w:r w:rsidRPr="00D70DF2">
        <w:rPr>
          <w:i/>
          <w:highlight w:val="yellow"/>
        </w:rPr>
        <w:t xml:space="preserve"> in a sarcastic voice “Gee, looks like a re</w:t>
      </w:r>
      <w:r w:rsidR="006F7374">
        <w:rPr>
          <w:i/>
          <w:highlight w:val="yellow"/>
        </w:rPr>
        <w:t>ally nice day outside,” I would understand that they</w:t>
      </w:r>
      <w:r w:rsidRPr="00D70DF2">
        <w:rPr>
          <w:i/>
          <w:highlight w:val="yellow"/>
        </w:rPr>
        <w:t xml:space="preserve"> didn’t actually think it was a nice day.</w:t>
      </w:r>
      <w:r>
        <w:rPr>
          <w:highlight w:val="yellow"/>
        </w:rPr>
        <w:t xml:space="preserve"> (Advanced: sarcasm)</w:t>
      </w:r>
    </w:p>
    <w:p w:rsidR="006F77B8" w:rsidRPr="00D70DF2" w:rsidRDefault="006F77B8" w:rsidP="006F77B8">
      <w:pPr>
        <w:rPr>
          <w:highlight w:val="yellow"/>
        </w:rPr>
      </w:pPr>
      <w:r w:rsidRPr="00D70DF2">
        <w:rPr>
          <w:highlight w:val="yellow"/>
        </w:rPr>
        <w:t>13.</w:t>
      </w:r>
      <w:r w:rsidRPr="00D70DF2">
        <w:rPr>
          <w:rFonts w:ascii="Times New Roman" w:eastAsia="Calibri" w:hAnsi="Times New Roman" w:cs="Times New Roman"/>
          <w:color w:val="000000" w:themeColor="text1"/>
          <w:kern w:val="24"/>
          <w:sz w:val="28"/>
          <w:szCs w:val="28"/>
          <w:highlight w:val="yellow"/>
        </w:rPr>
        <w:t xml:space="preserve"> </w:t>
      </w:r>
      <w:r w:rsidR="0094661E">
        <w:rPr>
          <w:i/>
          <w:highlight w:val="yellow"/>
        </w:rPr>
        <w:t xml:space="preserve">If my friend said “Let’s hit the road!” I would understand </w:t>
      </w:r>
      <w:proofErr w:type="gramStart"/>
      <w:r w:rsidR="0094661E">
        <w:rPr>
          <w:i/>
          <w:highlight w:val="yellow"/>
        </w:rPr>
        <w:t>that  they</w:t>
      </w:r>
      <w:proofErr w:type="gramEnd"/>
      <w:r w:rsidR="0094661E">
        <w:rPr>
          <w:i/>
          <w:highlight w:val="yellow"/>
        </w:rPr>
        <w:t xml:space="preserve"> </w:t>
      </w:r>
      <w:r w:rsidRPr="00D70DF2">
        <w:rPr>
          <w:i/>
          <w:highlight w:val="yellow"/>
        </w:rPr>
        <w:t>really meant “Let’s go!”</w:t>
      </w:r>
      <w:r w:rsidRPr="00D70DF2">
        <w:rPr>
          <w:highlight w:val="yellow"/>
        </w:rPr>
        <w:t xml:space="preserve"> (Advanced: idiomatic language)</w:t>
      </w:r>
    </w:p>
    <w:p w:rsidR="006F77B8" w:rsidRDefault="006F77B8" w:rsidP="006F77B8">
      <w:r w:rsidRPr="003563A5">
        <w:rPr>
          <w:u w:val="single"/>
        </w:rPr>
        <w:t>GENERAL</w:t>
      </w:r>
      <w:r>
        <w:t xml:space="preserve"> KEY QUESTION: Even though you were not definitely sure,</w:t>
      </w:r>
      <w:r w:rsidR="0094661E">
        <w:t xml:space="preserve"> it looks like you pretty sure that you understood these things. </w:t>
      </w:r>
      <w:r>
        <w:t xml:space="preserve">Nevertheless, is there anything I should know about </w:t>
      </w:r>
      <w:r w:rsidR="0094661E">
        <w:t xml:space="preserve">your understanding </w:t>
      </w:r>
      <w:r>
        <w:t>in any of these areas? Do you have any concerns about development? Do you think more could be done to strengthen these areas even further?</w:t>
      </w:r>
    </w:p>
    <w:p w:rsidR="006F77B8" w:rsidRDefault="006F77B8" w:rsidP="006F77B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7B8" w:rsidRDefault="006F77B8" w:rsidP="006F77B8">
      <w:pPr>
        <w:pStyle w:val="ListParagraph"/>
        <w:ind w:left="0"/>
        <w:rPr>
          <w:u w:val="single"/>
        </w:rPr>
      </w:pPr>
    </w:p>
    <w:p w:rsidR="006F77B8" w:rsidRDefault="006F77B8" w:rsidP="006F77B8">
      <w:pPr>
        <w:pStyle w:val="ListParagraph"/>
        <w:ind w:left="0"/>
      </w:pPr>
      <w:r w:rsidRPr="00EE6B1D">
        <w:rPr>
          <w:u w:val="single"/>
        </w:rPr>
        <w:t>GENERAL</w:t>
      </w:r>
      <w:r>
        <w:t xml:space="preserve"> QUESTION: Thinking about </w:t>
      </w:r>
      <w:r w:rsidR="0094661E">
        <w:t>your</w:t>
      </w:r>
      <w:r>
        <w:t xml:space="preserve"> readiness and your o</w:t>
      </w:r>
      <w:r w:rsidR="00042A73">
        <w:t>wn priorities for developing your</w:t>
      </w:r>
      <w:r>
        <w:t xml:space="preserve"> theory of mind skills, what would be your treatment priorities? </w:t>
      </w:r>
    </w:p>
    <w:p w:rsidR="006F77B8" w:rsidRDefault="006F77B8" w:rsidP="006F77B8">
      <w:pPr>
        <w:pStyle w:val="ListParagraph"/>
        <w:ind w:left="0"/>
      </w:pPr>
    </w:p>
    <w:p w:rsidR="006F77B8" w:rsidRDefault="006F77B8" w:rsidP="006F77B8">
      <w:pPr>
        <w:pStyle w:val="ListParagraph"/>
        <w:numPr>
          <w:ilvl w:val="0"/>
          <w:numId w:val="1"/>
        </w:numPr>
      </w:pPr>
      <w:r>
        <w:t>______________________________________________________</w:t>
      </w:r>
    </w:p>
    <w:p w:rsidR="006F77B8" w:rsidRDefault="006F77B8" w:rsidP="006F77B8">
      <w:pPr>
        <w:pStyle w:val="ListParagraph"/>
        <w:ind w:left="1080"/>
      </w:pPr>
    </w:p>
    <w:p w:rsidR="006F77B8" w:rsidRDefault="006F77B8" w:rsidP="006F77B8">
      <w:pPr>
        <w:pStyle w:val="ListParagraph"/>
        <w:numPr>
          <w:ilvl w:val="0"/>
          <w:numId w:val="1"/>
        </w:numPr>
      </w:pPr>
      <w:r>
        <w:t>______________________________________________________</w:t>
      </w:r>
    </w:p>
    <w:p w:rsidR="006F77B8" w:rsidRDefault="006F77B8" w:rsidP="006F77B8">
      <w:pPr>
        <w:pStyle w:val="ListParagraph"/>
        <w:ind w:left="1080"/>
      </w:pPr>
    </w:p>
    <w:p w:rsidR="006F77B8" w:rsidRDefault="006F77B8" w:rsidP="006F77B8">
      <w:pPr>
        <w:pStyle w:val="ListParagraph"/>
        <w:numPr>
          <w:ilvl w:val="0"/>
          <w:numId w:val="1"/>
        </w:numPr>
      </w:pPr>
      <w:r>
        <w:t>______________________________________________________</w:t>
      </w:r>
    </w:p>
    <w:p w:rsidR="006F77B8" w:rsidRDefault="006F77B8" w:rsidP="006F77B8">
      <w:pPr>
        <w:pStyle w:val="ListParagraph"/>
        <w:ind w:left="1080"/>
      </w:pPr>
    </w:p>
    <w:p w:rsidR="006F77B8" w:rsidRDefault="006F77B8" w:rsidP="006F77B8">
      <w:pPr>
        <w:pStyle w:val="ListParagraph"/>
        <w:numPr>
          <w:ilvl w:val="0"/>
          <w:numId w:val="1"/>
        </w:numPr>
      </w:pPr>
      <w:r>
        <w:t>______________________________________________________</w:t>
      </w:r>
    </w:p>
    <w:p w:rsidR="006F77B8" w:rsidRDefault="006F77B8" w:rsidP="006F77B8"/>
    <w:p w:rsidR="00042A73" w:rsidRDefault="00042A73" w:rsidP="006F77B8">
      <w:pPr>
        <w:pStyle w:val="ListParagraph"/>
        <w:ind w:left="0"/>
        <w:rPr>
          <w:u w:val="single"/>
        </w:rPr>
      </w:pPr>
    </w:p>
    <w:p w:rsidR="006F77B8" w:rsidRDefault="006F77B8" w:rsidP="006F77B8">
      <w:pPr>
        <w:pStyle w:val="ListParagraph"/>
        <w:ind w:left="0"/>
      </w:pPr>
      <w:r w:rsidRPr="00EE6B1D">
        <w:rPr>
          <w:u w:val="single"/>
        </w:rPr>
        <w:lastRenderedPageBreak/>
        <w:t>GENERAL</w:t>
      </w:r>
      <w:r>
        <w:t xml:space="preserve"> QUESTION: Is there anything else you would like to tell me about </w:t>
      </w:r>
      <w:r w:rsidR="00042A73">
        <w:t>your</w:t>
      </w:r>
      <w:r>
        <w:t xml:space="preserve"> theory of mind?</w:t>
      </w:r>
    </w:p>
    <w:p w:rsidR="006F77B8" w:rsidRDefault="006F77B8" w:rsidP="006F77B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7B8" w:rsidRDefault="006F77B8" w:rsidP="006F77B8">
      <w:pPr>
        <w:pStyle w:val="ListParagraph"/>
        <w:ind w:left="0"/>
      </w:pPr>
    </w:p>
    <w:p w:rsidR="006F77B8" w:rsidRDefault="006F77B8" w:rsidP="006F77B8"/>
    <w:p w:rsidR="006F77B8" w:rsidRPr="0007308C" w:rsidRDefault="006F77B8" w:rsidP="006F77B8">
      <w:pPr>
        <w:jc w:val="center"/>
        <w:rPr>
          <w:rFonts w:cs="Aharoni"/>
          <w:b/>
          <w:color w:val="7030A0"/>
          <w:sz w:val="44"/>
          <w:szCs w:val="44"/>
        </w:rPr>
      </w:pPr>
      <w:r w:rsidRPr="0007308C">
        <w:rPr>
          <w:rFonts w:cs="Aharoni"/>
          <w:b/>
          <w:color w:val="7030A0"/>
          <w:sz w:val="44"/>
          <w:szCs w:val="44"/>
        </w:rPr>
        <w:t>-End-</w:t>
      </w:r>
    </w:p>
    <w:p w:rsidR="006F77B8" w:rsidRDefault="006F77B8" w:rsidP="006F77B8">
      <w:bookmarkStart w:id="0" w:name="_GoBack"/>
      <w:bookmarkEnd w:id="0"/>
    </w:p>
    <w:p w:rsidR="006F77B8" w:rsidRDefault="006F77B8" w:rsidP="006F77B8"/>
    <w:p w:rsidR="006F77B8" w:rsidRPr="00336CF8" w:rsidRDefault="006F77B8" w:rsidP="006F77B8">
      <w:pPr>
        <w:tabs>
          <w:tab w:val="left" w:pos="2325"/>
        </w:tabs>
      </w:pPr>
    </w:p>
    <w:p w:rsidR="00771EC8" w:rsidRDefault="00771EC8"/>
    <w:sectPr w:rsidR="00771EC8" w:rsidSect="0094661E">
      <w:footerReference w:type="default" r:id="rId8"/>
      <w:pgSz w:w="12240" w:h="15840"/>
      <w:pgMar w:top="1440"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3256"/>
      <w:docPartObj>
        <w:docPartGallery w:val="Page Numbers (Bottom of Page)"/>
        <w:docPartUnique/>
      </w:docPartObj>
    </w:sdtPr>
    <w:sdtContent>
      <w:p w:rsidR="0094661E" w:rsidRDefault="0094661E">
        <w:pPr>
          <w:pStyle w:val="Footer"/>
          <w:jc w:val="center"/>
        </w:pPr>
        <w:fldSimple w:instr=" PAGE   \* MERGEFORMAT ">
          <w:r w:rsidR="00042A73">
            <w:rPr>
              <w:noProof/>
            </w:rPr>
            <w:t>1</w:t>
          </w:r>
        </w:fldSimple>
      </w:p>
    </w:sdtContent>
  </w:sdt>
  <w:p w:rsidR="0094661E" w:rsidRDefault="0094661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17F0D"/>
    <w:multiLevelType w:val="hybridMultilevel"/>
    <w:tmpl w:val="A6826C54"/>
    <w:lvl w:ilvl="0" w:tplc="D92C2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7B8"/>
    <w:rsid w:val="00042A73"/>
    <w:rsid w:val="006F7374"/>
    <w:rsid w:val="006F77B8"/>
    <w:rsid w:val="00771EC8"/>
    <w:rsid w:val="0094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7B8"/>
    <w:pPr>
      <w:spacing w:after="160" w:line="259" w:lineRule="auto"/>
      <w:ind w:left="720"/>
      <w:contextualSpacing/>
    </w:pPr>
  </w:style>
  <w:style w:type="paragraph" w:styleId="Footer">
    <w:name w:val="footer"/>
    <w:basedOn w:val="Normal"/>
    <w:link w:val="FooterChar"/>
    <w:uiPriority w:val="99"/>
    <w:unhideWhenUsed/>
    <w:rsid w:val="006F7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7B8"/>
  </w:style>
  <w:style w:type="paragraph" w:styleId="BalloonText">
    <w:name w:val="Balloon Text"/>
    <w:basedOn w:val="Normal"/>
    <w:link w:val="BalloonTextChar"/>
    <w:uiPriority w:val="99"/>
    <w:semiHidden/>
    <w:unhideWhenUsed/>
    <w:rsid w:val="006F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1</cp:revision>
  <dcterms:created xsi:type="dcterms:W3CDTF">2016-08-19T14:21:00Z</dcterms:created>
  <dcterms:modified xsi:type="dcterms:W3CDTF">2016-08-19T14:53:00Z</dcterms:modified>
</cp:coreProperties>
</file>